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F2" w:rsidRDefault="00D26BF2" w:rsidP="00E36761">
      <w:pPr>
        <w:spacing w:line="800" w:lineRule="exact"/>
        <w:jc w:val="center"/>
        <w:rPr>
          <w:rFonts w:ascii="宋体"/>
          <w:color w:val="FF0000"/>
          <w:spacing w:val="-80"/>
          <w:sz w:val="72"/>
          <w:szCs w:val="72"/>
        </w:rPr>
      </w:pPr>
      <w:r>
        <w:rPr>
          <w:rFonts w:ascii="宋体" w:hAnsi="宋体" w:hint="eastAsia"/>
          <w:color w:val="FF0000"/>
          <w:spacing w:val="-80"/>
          <w:sz w:val="72"/>
          <w:szCs w:val="72"/>
        </w:rPr>
        <w:t>苏州市吴江区住房和城乡建设局</w:t>
      </w:r>
    </w:p>
    <w:p w:rsidR="00D26BF2" w:rsidRPr="00E36761" w:rsidRDefault="00D26BF2" w:rsidP="00E36761">
      <w:pPr>
        <w:spacing w:line="800" w:lineRule="exact"/>
        <w:jc w:val="center"/>
        <w:rPr>
          <w:rFonts w:ascii="宋体"/>
          <w:color w:val="FF0000"/>
          <w:spacing w:val="-80"/>
          <w:sz w:val="72"/>
          <w:szCs w:val="72"/>
        </w:rPr>
      </w:pPr>
      <w:r>
        <w:rPr>
          <w:rFonts w:ascii="宋体" w:hAnsi="宋体" w:hint="eastAsia"/>
          <w:color w:val="FF0000"/>
          <w:spacing w:val="-80"/>
          <w:sz w:val="72"/>
          <w:szCs w:val="72"/>
        </w:rPr>
        <w:t>苏州市吴江区建筑业协会</w:t>
      </w:r>
    </w:p>
    <w:p w:rsidR="00D26BF2" w:rsidRDefault="00D26BF2" w:rsidP="00E36761">
      <w:pPr>
        <w:spacing w:line="460" w:lineRule="exact"/>
        <w:rPr>
          <w:rFonts w:ascii="黑体" w:eastAsia="黑体" w:hAnsi="黑体"/>
          <w:sz w:val="44"/>
          <w:szCs w:val="44"/>
        </w:rPr>
      </w:pPr>
      <w:r>
        <w:rPr>
          <w:rFonts w:ascii="宋体" w:hAnsi="宋体" w:cs="宋体"/>
          <w:b/>
          <w:bCs/>
          <w:color w:val="000000"/>
          <w:kern w:val="0"/>
          <w:sz w:val="44"/>
          <w:szCs w:val="44"/>
          <w:u w:val="thick" w:color="FF0000"/>
        </w:rPr>
        <w:t xml:space="preserve">                                      </w:t>
      </w:r>
    </w:p>
    <w:p w:rsidR="00D26BF2" w:rsidRDefault="00D26BF2" w:rsidP="00E36761">
      <w:pPr>
        <w:spacing w:line="64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关于组织开展</w:t>
      </w:r>
      <w:r>
        <w:rPr>
          <w:rFonts w:ascii="宋体" w:hAnsi="宋体"/>
          <w:b/>
          <w:sz w:val="44"/>
          <w:szCs w:val="44"/>
        </w:rPr>
        <w:t>2017</w:t>
      </w:r>
      <w:r>
        <w:rPr>
          <w:rFonts w:ascii="宋体" w:hAnsi="宋体" w:hint="eastAsia"/>
          <w:b/>
          <w:sz w:val="44"/>
          <w:szCs w:val="44"/>
        </w:rPr>
        <w:t>年苏州市吴江区“绿色建筑与建筑产业现代化”知识竞赛的通知</w:t>
      </w:r>
    </w:p>
    <w:p w:rsidR="00D26BF2" w:rsidRDefault="00D26BF2" w:rsidP="00E36761">
      <w:pPr>
        <w:spacing w:line="400" w:lineRule="exact"/>
        <w:jc w:val="center"/>
        <w:rPr>
          <w:rFonts w:ascii="宋体"/>
          <w:b/>
          <w:sz w:val="44"/>
          <w:szCs w:val="44"/>
        </w:rPr>
      </w:pPr>
    </w:p>
    <w:p w:rsidR="00D26BF2" w:rsidRDefault="00D26BF2" w:rsidP="00E3676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吴江开发区（同里镇）、汾湖高新区（黎里镇）、吴江高新区（盛泽镇）、太湖新城（松陵镇）管委会，各镇人民政府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区各有关单位：</w:t>
      </w:r>
    </w:p>
    <w:p w:rsidR="00D26BF2" w:rsidRDefault="00D26BF2" w:rsidP="00E3676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为贯彻落实《江苏省绿色建筑发展条例》、《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省政府关于加快推进建筑产业现代化促进建筑产业转型升级的意见》，深入推进吴江区绿色建筑和建筑产业现代化发展，提高公众参与的积极性，积极调动社会各方力量，不断扩大竞赛活动的群众知晓度和社会影响。区住建局和区建筑业协会联合举办本次竞赛活动，现通知如下：</w:t>
      </w:r>
    </w:p>
    <w:p w:rsidR="00D26BF2" w:rsidRDefault="00D26BF2" w:rsidP="00E3676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一、竞赛时间</w:t>
      </w:r>
    </w:p>
    <w:p w:rsidR="00D26BF2" w:rsidRDefault="00D26BF2" w:rsidP="00E3676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smartTag w:uri="urn:schemas-microsoft-com:office:smarttags" w:element="chsdate">
        <w:smartTagPr>
          <w:attr w:name="Year" w:val="2017"/>
          <w:attr w:name="Month" w:val="6"/>
          <w:attr w:name="Day" w:val="9"/>
          <w:attr w:name="IsLunarDate" w:val="False"/>
          <w:attr w:name="IsROCDate" w:val="False"/>
        </w:smartTagPr>
        <w:r>
          <w:rPr>
            <w:rFonts w:ascii="仿宋" w:eastAsia="仿宋" w:hAnsi="仿宋"/>
            <w:sz w:val="32"/>
            <w:szCs w:val="32"/>
          </w:rPr>
          <w:t>2017</w:t>
        </w:r>
        <w:r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6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9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 w:hint="eastAsia"/>
          <w:sz w:val="32"/>
          <w:szCs w:val="32"/>
        </w:rPr>
        <w:t>至</w:t>
      </w:r>
      <w:smartTag w:uri="urn:schemas-microsoft-com:office:smarttags" w:element="chsdate">
        <w:smartTagPr>
          <w:attr w:name="Year" w:val="2017"/>
          <w:attr w:name="Month" w:val="6"/>
          <w:attr w:name="Day" w:val="24"/>
          <w:attr w:name="IsLunarDate" w:val="False"/>
          <w:attr w:name="IsROCDate" w:val="False"/>
        </w:smartTagPr>
        <w:r>
          <w:rPr>
            <w:rFonts w:ascii="仿宋" w:eastAsia="仿宋" w:hAnsi="仿宋"/>
            <w:sz w:val="32"/>
            <w:szCs w:val="32"/>
          </w:rPr>
          <w:t>6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24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 w:hint="eastAsia"/>
          <w:sz w:val="32"/>
          <w:szCs w:val="32"/>
        </w:rPr>
        <w:t>。</w:t>
      </w:r>
    </w:p>
    <w:p w:rsidR="00D26BF2" w:rsidRDefault="00D26BF2" w:rsidP="00E3676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二、竞赛规则</w:t>
      </w:r>
    </w:p>
    <w:p w:rsidR="00D26BF2" w:rsidRDefault="00D26BF2" w:rsidP="00E3676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1.</w:t>
      </w:r>
      <w:r>
        <w:rPr>
          <w:rFonts w:ascii="仿宋" w:eastAsia="仿宋" w:hAnsi="仿宋" w:hint="eastAsia"/>
          <w:sz w:val="32"/>
          <w:szCs w:val="32"/>
        </w:rPr>
        <w:t>参赛者以本人姓名、身份证号和手机号登记参赛。参赛登记信息仅用于本次竞赛，身份证号和手机号码是获奖的唯一标识，务请每位参赛者准确填写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若因填写的号码不准确或该号码非正常使用等原因，致使参赛者无法兑现奖项，由本人自行负责。</w:t>
      </w:r>
    </w:p>
    <w:p w:rsidR="00D26BF2" w:rsidRDefault="00D26BF2" w:rsidP="00E3676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2.</w:t>
      </w:r>
      <w:r>
        <w:rPr>
          <w:rFonts w:ascii="仿宋" w:eastAsia="仿宋" w:hAnsi="仿宋" w:hint="eastAsia"/>
          <w:sz w:val="32"/>
          <w:szCs w:val="32"/>
        </w:rPr>
        <w:t>本次竞赛共</w:t>
      </w:r>
      <w:r>
        <w:rPr>
          <w:rFonts w:ascii="仿宋" w:eastAsia="仿宋" w:hAnsi="仿宋"/>
          <w:sz w:val="32"/>
          <w:szCs w:val="32"/>
        </w:rPr>
        <w:t>80</w:t>
      </w:r>
      <w:r>
        <w:rPr>
          <w:rFonts w:ascii="仿宋" w:eastAsia="仿宋" w:hAnsi="仿宋" w:hint="eastAsia"/>
          <w:sz w:val="32"/>
          <w:szCs w:val="32"/>
        </w:rPr>
        <w:t>题。</w:t>
      </w:r>
    </w:p>
    <w:p w:rsidR="00D26BF2" w:rsidRDefault="00D26BF2" w:rsidP="00E3676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3.</w:t>
      </w:r>
      <w:r>
        <w:rPr>
          <w:rFonts w:ascii="仿宋" w:eastAsia="仿宋" w:hAnsi="仿宋" w:hint="eastAsia"/>
          <w:sz w:val="32"/>
          <w:szCs w:val="32"/>
        </w:rPr>
        <w:t>竞赛按照公正、公平、公开的原则进行，按参赛者得分高低随机抽取获奖人员，设：特等奖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名，每人</w:t>
      </w:r>
      <w:r>
        <w:rPr>
          <w:rFonts w:ascii="仿宋" w:eastAsia="仿宋" w:hAnsi="仿宋"/>
          <w:sz w:val="32"/>
          <w:szCs w:val="32"/>
        </w:rPr>
        <w:t>500</w:t>
      </w:r>
      <w:r>
        <w:rPr>
          <w:rFonts w:ascii="仿宋" w:eastAsia="仿宋" w:hAnsi="仿宋" w:hint="eastAsia"/>
          <w:sz w:val="32"/>
          <w:szCs w:val="32"/>
        </w:rPr>
        <w:t>元实物；一等奖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名，每人</w:t>
      </w:r>
      <w:r>
        <w:rPr>
          <w:rFonts w:ascii="仿宋" w:eastAsia="仿宋" w:hAnsi="仿宋"/>
          <w:sz w:val="32"/>
          <w:szCs w:val="32"/>
        </w:rPr>
        <w:t>300</w:t>
      </w:r>
      <w:r>
        <w:rPr>
          <w:rFonts w:ascii="仿宋" w:eastAsia="仿宋" w:hAnsi="仿宋" w:hint="eastAsia"/>
          <w:sz w:val="32"/>
          <w:szCs w:val="32"/>
        </w:rPr>
        <w:t>元实物；二等奖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名，每人</w:t>
      </w:r>
      <w:r>
        <w:rPr>
          <w:rFonts w:ascii="仿宋" w:eastAsia="仿宋" w:hAnsi="仿宋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元实物；三等奖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名，每人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元实物；鼓励奖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名，每人</w:t>
      </w:r>
      <w:r>
        <w:rPr>
          <w:rFonts w:ascii="仿宋" w:eastAsia="仿宋" w:hAnsi="仿宋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元实物。</w:t>
      </w:r>
    </w:p>
    <w:p w:rsidR="00D26BF2" w:rsidRDefault="00D26BF2" w:rsidP="00E3676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4.</w:t>
      </w:r>
      <w:r>
        <w:rPr>
          <w:rFonts w:ascii="仿宋" w:eastAsia="仿宋" w:hAnsi="仿宋" w:hint="eastAsia"/>
          <w:sz w:val="32"/>
          <w:szCs w:val="32"/>
        </w:rPr>
        <w:t>获奖名单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6"/>
          <w:attr w:name="Year" w:val="2017"/>
        </w:smartTagPr>
        <w:r>
          <w:rPr>
            <w:rFonts w:ascii="仿宋" w:eastAsia="仿宋" w:hAnsi="仿宋"/>
            <w:sz w:val="32"/>
            <w:szCs w:val="32"/>
          </w:rPr>
          <w:t>6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25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 w:hint="eastAsia"/>
          <w:sz w:val="32"/>
          <w:szCs w:val="32"/>
        </w:rPr>
        <w:t>将在“吴江建筑业协会”（</w:t>
      </w:r>
      <w:r>
        <w:rPr>
          <w:rFonts w:ascii="仿宋" w:eastAsia="仿宋" w:hAnsi="仿宋"/>
          <w:sz w:val="32"/>
          <w:szCs w:val="32"/>
        </w:rPr>
        <w:t>http://www.wjjzyxh.com/</w:t>
      </w:r>
      <w:r>
        <w:rPr>
          <w:rFonts w:ascii="仿宋" w:eastAsia="仿宋" w:hAnsi="仿宋" w:hint="eastAsia"/>
          <w:sz w:val="32"/>
          <w:szCs w:val="32"/>
        </w:rPr>
        <w:t>）网站公布，请获奖人员携带本人身份证原件于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7"/>
          <w:attr w:name="Year" w:val="2017"/>
        </w:smartTagPr>
        <w:r>
          <w:rPr>
            <w:rFonts w:ascii="仿宋" w:eastAsia="仿宋" w:hAnsi="仿宋"/>
            <w:sz w:val="32"/>
            <w:szCs w:val="32"/>
          </w:rPr>
          <w:t>2017</w:t>
        </w:r>
        <w:r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7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10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7"/>
          <w:attr w:name="Year" w:val="2017"/>
        </w:smartTagPr>
        <w:r>
          <w:rPr>
            <w:rFonts w:ascii="仿宋" w:eastAsia="仿宋" w:hAnsi="仿宋"/>
            <w:sz w:val="32"/>
            <w:szCs w:val="32"/>
          </w:rPr>
          <w:t>2017</w:t>
        </w:r>
        <w:r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7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30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 w:hint="eastAsia"/>
          <w:sz w:val="32"/>
          <w:szCs w:val="32"/>
        </w:rPr>
        <w:t>，前往吴江区建筑业协会办公室领取奖品。（地址：苏州市吴江区笠泽路</w:t>
      </w:r>
      <w:r>
        <w:rPr>
          <w:rFonts w:ascii="仿宋" w:eastAsia="仿宋" w:hAnsi="仿宋"/>
          <w:sz w:val="32"/>
          <w:szCs w:val="32"/>
        </w:rPr>
        <w:t>551</w:t>
      </w:r>
      <w:r>
        <w:rPr>
          <w:rFonts w:ascii="仿宋" w:eastAsia="仿宋" w:hAnsi="仿宋" w:hint="eastAsia"/>
          <w:sz w:val="32"/>
          <w:szCs w:val="32"/>
        </w:rPr>
        <w:t>号，联系电话</w:t>
      </w:r>
      <w:r>
        <w:rPr>
          <w:rFonts w:ascii="仿宋" w:eastAsia="仿宋" w:hAnsi="仿宋"/>
          <w:sz w:val="32"/>
          <w:szCs w:val="32"/>
        </w:rPr>
        <w:t>63486685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D26BF2" w:rsidRDefault="00D26BF2" w:rsidP="00E3676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三、竞赛方式</w:t>
      </w:r>
    </w:p>
    <w:p w:rsidR="00D26BF2" w:rsidRPr="00AA61A3" w:rsidRDefault="00D26BF2" w:rsidP="000C0A95">
      <w:pPr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AA61A3">
        <w:rPr>
          <w:rFonts w:ascii="仿宋" w:eastAsia="仿宋" w:hAnsi="仿宋" w:hint="eastAsia"/>
          <w:color w:val="000000"/>
          <w:sz w:val="32"/>
          <w:szCs w:val="32"/>
        </w:rPr>
        <w:t>“吴江日报”答题页面，填入本人姓名、身份证号即可参与答题，邮寄到“吴江区建筑业协会（地址：吴江笠泽路</w:t>
      </w:r>
      <w:r w:rsidRPr="00AA61A3">
        <w:rPr>
          <w:rFonts w:ascii="仿宋" w:eastAsia="仿宋" w:hAnsi="仿宋"/>
          <w:color w:val="000000"/>
          <w:sz w:val="32"/>
          <w:szCs w:val="32"/>
        </w:rPr>
        <w:t>551</w:t>
      </w:r>
      <w:r w:rsidRPr="00AA61A3">
        <w:rPr>
          <w:rFonts w:ascii="仿宋" w:eastAsia="仿宋" w:hAnsi="仿宋" w:hint="eastAsia"/>
          <w:color w:val="000000"/>
          <w:sz w:val="32"/>
          <w:szCs w:val="32"/>
        </w:rPr>
        <w:t>）”顾凯娜收。</w:t>
      </w:r>
    </w:p>
    <w:p w:rsidR="00D26BF2" w:rsidRDefault="00D26BF2" w:rsidP="00E36761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</w:p>
    <w:p w:rsidR="00D26BF2" w:rsidRDefault="00D26BF2" w:rsidP="00FF72FD">
      <w:pPr>
        <w:ind w:right="1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苏州市吴江区住房和城乡建设局</w:t>
      </w:r>
    </w:p>
    <w:p w:rsidR="00D26BF2" w:rsidRDefault="00D26BF2" w:rsidP="00FF72FD">
      <w:pPr>
        <w:ind w:right="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苏州市吴江区建筑业协会</w:t>
      </w:r>
    </w:p>
    <w:p w:rsidR="00D26BF2" w:rsidRDefault="00D26BF2" w:rsidP="00E36761">
      <w:pPr>
        <w:jc w:val="right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Year" w:val="2017"/>
          <w:attr w:name="Month" w:val="6"/>
          <w:attr w:name="Day" w:val="7"/>
          <w:attr w:name="IsLunarDate" w:val="False"/>
          <w:attr w:name="IsROCDate" w:val="False"/>
        </w:smartTagPr>
        <w:r>
          <w:rPr>
            <w:rFonts w:ascii="仿宋" w:eastAsia="仿宋" w:hAnsi="仿宋"/>
            <w:sz w:val="32"/>
            <w:szCs w:val="32"/>
          </w:rPr>
          <w:t>2017</w:t>
        </w:r>
        <w:r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6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7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</w:p>
    <w:p w:rsidR="00D26BF2" w:rsidRDefault="00D26BF2"/>
    <w:sectPr w:rsidR="00D26BF2" w:rsidSect="003C60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BF2" w:rsidRDefault="00D26BF2">
      <w:r>
        <w:separator/>
      </w:r>
    </w:p>
  </w:endnote>
  <w:endnote w:type="continuationSeparator" w:id="0">
    <w:p w:rsidR="00D26BF2" w:rsidRDefault="00D2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F2" w:rsidRDefault="00D26B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F2" w:rsidRDefault="00D26B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F2" w:rsidRDefault="00D26B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BF2" w:rsidRDefault="00D26BF2">
      <w:r>
        <w:separator/>
      </w:r>
    </w:p>
  </w:footnote>
  <w:footnote w:type="continuationSeparator" w:id="0">
    <w:p w:rsidR="00D26BF2" w:rsidRDefault="00D26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F2" w:rsidRDefault="00D26B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F2" w:rsidRDefault="00D26BF2" w:rsidP="00DA2EF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F2" w:rsidRDefault="00D26B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761"/>
    <w:rsid w:val="00004644"/>
    <w:rsid w:val="000B5E40"/>
    <w:rsid w:val="000C0A95"/>
    <w:rsid w:val="002E524E"/>
    <w:rsid w:val="00365A87"/>
    <w:rsid w:val="003B1392"/>
    <w:rsid w:val="003C60A4"/>
    <w:rsid w:val="003F5CEE"/>
    <w:rsid w:val="006B6E37"/>
    <w:rsid w:val="007F292F"/>
    <w:rsid w:val="008C2D37"/>
    <w:rsid w:val="009F4A0D"/>
    <w:rsid w:val="00A15CB8"/>
    <w:rsid w:val="00AA61A3"/>
    <w:rsid w:val="00AB724A"/>
    <w:rsid w:val="00B45897"/>
    <w:rsid w:val="00C575E9"/>
    <w:rsid w:val="00C921C5"/>
    <w:rsid w:val="00D26BF2"/>
    <w:rsid w:val="00DA2EF9"/>
    <w:rsid w:val="00E36761"/>
    <w:rsid w:val="00F000E3"/>
    <w:rsid w:val="00FF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6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6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6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129</Words>
  <Characters>741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苏州市吴江区住房和城乡建设局</dc:title>
  <dc:subject/>
  <dc:creator>朱建凤</dc:creator>
  <cp:keywords/>
  <dc:description/>
  <cp:lastModifiedBy>微软用户</cp:lastModifiedBy>
  <cp:revision>2</cp:revision>
  <dcterms:created xsi:type="dcterms:W3CDTF">2017-06-29T06:41:00Z</dcterms:created>
  <dcterms:modified xsi:type="dcterms:W3CDTF">2017-06-29T06:41:00Z</dcterms:modified>
</cp:coreProperties>
</file>