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E" w:rsidRPr="00DD2017" w:rsidRDefault="006B2A5E" w:rsidP="00DD2017">
      <w:pPr>
        <w:pStyle w:val="a3"/>
        <w:spacing w:line="560" w:lineRule="exact"/>
        <w:ind w:left="0" w:firstLineChars="200" w:firstLine="643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DD2017">
        <w:rPr>
          <w:rFonts w:ascii="仿宋" w:eastAsia="仿宋" w:hAnsi="仿宋" w:hint="eastAsia"/>
          <w:b/>
          <w:bCs/>
          <w:color w:val="auto"/>
          <w:sz w:val="32"/>
          <w:szCs w:val="32"/>
        </w:rPr>
        <w:t>附件</w:t>
      </w:r>
      <w:r w:rsidRPr="00DD2017">
        <w:rPr>
          <w:rFonts w:ascii="仿宋" w:eastAsia="仿宋" w:hAnsi="仿宋"/>
          <w:b/>
          <w:bCs/>
          <w:color w:val="auto"/>
          <w:sz w:val="32"/>
          <w:szCs w:val="32"/>
        </w:rPr>
        <w:t>3</w:t>
      </w:r>
    </w:p>
    <w:p w:rsidR="006B2A5E" w:rsidRPr="00DD2017" w:rsidRDefault="006B2A5E" w:rsidP="00B3400B">
      <w:pPr>
        <w:pStyle w:val="a3"/>
        <w:tabs>
          <w:tab w:val="left" w:pos="0"/>
        </w:tabs>
        <w:spacing w:afterLines="100" w:line="620" w:lineRule="exact"/>
        <w:ind w:left="0"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申报201</w:t>
      </w:r>
      <w:r w:rsidR="00B3400B">
        <w:rPr>
          <w:rFonts w:ascii="方正小标宋简体" w:eastAsia="方正小标宋简体" w:hAnsi="仿宋" w:hint="eastAsia"/>
          <w:b/>
          <w:sz w:val="44"/>
          <w:szCs w:val="44"/>
        </w:rPr>
        <w:t>9</w:t>
      </w: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年</w:t>
      </w:r>
      <w:r w:rsidR="00C838DF" w:rsidRPr="00DD2017">
        <w:rPr>
          <w:rFonts w:ascii="方正小标宋简体" w:eastAsia="方正小标宋简体" w:hAnsi="仿宋" w:hint="eastAsia"/>
          <w:b/>
          <w:sz w:val="44"/>
          <w:szCs w:val="44"/>
        </w:rPr>
        <w:t>度</w:t>
      </w: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苏州市吴江区“垂虹杯”</w:t>
      </w:r>
    </w:p>
    <w:p w:rsidR="006B2A5E" w:rsidRPr="00DD2017" w:rsidRDefault="006B2A5E" w:rsidP="00B3400B">
      <w:pPr>
        <w:pStyle w:val="a3"/>
        <w:tabs>
          <w:tab w:val="left" w:pos="0"/>
        </w:tabs>
        <w:spacing w:afterLines="100" w:line="620" w:lineRule="exact"/>
        <w:ind w:left="0"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建筑工程质量奖申报资料要求</w:t>
      </w:r>
    </w:p>
    <w:p w:rsidR="00217D07" w:rsidRPr="00DD2017" w:rsidRDefault="00DD2017" w:rsidP="00DD2017">
      <w:pPr>
        <w:widowControl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一、房建类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1.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《苏州市吴江区“垂虹杯”建筑工程质量奖申报表》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．申报工程施工许可证（复印件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．已办结的工程竣工验收备案表（复印件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．商品混凝土、预拌砂浆供货合同（复印件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参建单位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分包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备案表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或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专业承包施工许可证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bookmarkStart w:id="0" w:name="_GoBack"/>
      <w:bookmarkEnd w:id="0"/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．竣工工程概貌照片（立面）至少一张，永久性责任铭牌照片（全景）一张；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 w:hint="eastAsia"/>
          <w:b/>
          <w:sz w:val="32"/>
          <w:szCs w:val="32"/>
        </w:rPr>
        <w:t xml:space="preserve">二、市政类 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DD20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《苏州市吴江区“垂虹杯”建筑工程质量奖申报表》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．中标通知书复印件；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．工程创优计划；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．工程竣工验收备案复印件；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．监理评价报告；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．工程质量监督报告；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7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．其他获奖证书复印件；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8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．反映工程全貌和质量的图片（</w:t>
      </w:r>
      <w:r w:rsidRPr="00DD2017">
        <w:rPr>
          <w:rFonts w:ascii="仿宋" w:eastAsia="仿宋" w:hAnsi="仿宋"/>
          <w:color w:val="000000"/>
          <w:sz w:val="32"/>
          <w:szCs w:val="32"/>
        </w:rPr>
        <w:t>8-10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9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．反映工程全貌、质量和隐蔽工程施工过程的</w:t>
      </w:r>
      <w:r w:rsidRPr="00DD2017">
        <w:rPr>
          <w:rFonts w:ascii="仿宋" w:eastAsia="仿宋" w:hAnsi="仿宋"/>
          <w:color w:val="000000"/>
          <w:sz w:val="32"/>
          <w:szCs w:val="32"/>
        </w:rPr>
        <w:t>DVD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影像资料（限时间</w:t>
      </w: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分钟）；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lastRenderedPageBreak/>
        <w:t>DVD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片和工程照片要求图像清晰，构图完整、可观性强，能反映工程特点及科技含量和质量水平。凡申报材料不完整者，不予受理。</w:t>
      </w:r>
    </w:p>
    <w:p w:rsidR="00217D07" w:rsidRPr="00DD2017" w:rsidRDefault="00217D07" w:rsidP="00DD2017">
      <w:pPr>
        <w:pStyle w:val="a3"/>
        <w:tabs>
          <w:tab w:val="left" w:pos="0"/>
        </w:tabs>
        <w:spacing w:line="560" w:lineRule="exact"/>
        <w:ind w:left="0" w:firstLineChars="200" w:firstLine="643"/>
        <w:rPr>
          <w:rFonts w:ascii="仿宋" w:eastAsia="仿宋" w:hAnsi="仿宋"/>
          <w:b/>
          <w:sz w:val="32"/>
          <w:szCs w:val="32"/>
        </w:rPr>
      </w:pPr>
      <w:r w:rsidRPr="00DD2017">
        <w:rPr>
          <w:rFonts w:ascii="仿宋" w:eastAsia="仿宋" w:hAnsi="仿宋" w:hint="eastAsia"/>
          <w:b/>
          <w:sz w:val="32"/>
          <w:szCs w:val="32"/>
        </w:rPr>
        <w:t>三、安装类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DD20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《苏州市吴江区“垂虹杯”建筑工程质量奖申报表》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．建筑业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企业资质证书（副本）（复印件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．建筑施工企业安全生产许可证（副本）（复印件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．项目经理执业资格证书（复印件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．申报工程施工合同（复印件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．申报工程施工许可证（限纳入政府工程质量监督范围的工程）（复印件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7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．建设、监理、设计、施工等各方签署的工程竣工验收记录表、工程质量监督机构签署的工程竣工验收备案表（限纳入政府工程质量监督范围的工程），或者其它工程竣工验收证明文件（复印件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8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．质量技术监督部门签署认可的证明文件，如：开工告知、过程见证资料、竣工验收记录、试验检测报告、监督检验报告等（限特种设备安装工程）（复印件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9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．申报工程新技术、新材料、新工艺的应用情况总结（原件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．申报工程奖励证书（复印件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．反映施工安装过程、主要部位、工程竣工的彩色照片</w:t>
      </w:r>
      <w:r w:rsidRPr="00DD2017">
        <w:rPr>
          <w:rFonts w:ascii="仿宋" w:eastAsia="仿宋" w:hAnsi="仿宋"/>
          <w:color w:val="000000"/>
          <w:sz w:val="32"/>
          <w:szCs w:val="32"/>
        </w:rPr>
        <w:t>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张以上；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12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．电子光盘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张（须将以上</w:t>
      </w:r>
      <w:r w:rsidRPr="00DD2017">
        <w:rPr>
          <w:rFonts w:ascii="仿宋" w:eastAsia="仿宋" w:hAnsi="仿宋"/>
          <w:color w:val="000000"/>
          <w:sz w:val="32"/>
          <w:szCs w:val="32"/>
        </w:rPr>
        <w:t>1-10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项，以及第二十二条规定的声像档案全部刻录保存）。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6B2A5E" w:rsidRPr="00DD2017" w:rsidSect="00537E3F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4D" w:rsidRDefault="00DE6E4D" w:rsidP="001076A2">
      <w:r>
        <w:separator/>
      </w:r>
    </w:p>
  </w:endnote>
  <w:endnote w:type="continuationSeparator" w:id="1">
    <w:p w:rsidR="00DE6E4D" w:rsidRDefault="00DE6E4D" w:rsidP="0010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4D" w:rsidRDefault="00DE6E4D" w:rsidP="001076A2">
      <w:r>
        <w:separator/>
      </w:r>
    </w:p>
  </w:footnote>
  <w:footnote w:type="continuationSeparator" w:id="1">
    <w:p w:rsidR="00DE6E4D" w:rsidRDefault="00DE6E4D" w:rsidP="0010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5E" w:rsidRDefault="006B2A5E" w:rsidP="00537E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B8"/>
    <w:rsid w:val="000A6C9B"/>
    <w:rsid w:val="000B5C4B"/>
    <w:rsid w:val="000B64DC"/>
    <w:rsid w:val="001076A2"/>
    <w:rsid w:val="001A42CC"/>
    <w:rsid w:val="001B44D5"/>
    <w:rsid w:val="001F211C"/>
    <w:rsid w:val="00217D07"/>
    <w:rsid w:val="00253305"/>
    <w:rsid w:val="00261F00"/>
    <w:rsid w:val="00293B5D"/>
    <w:rsid w:val="003A5B84"/>
    <w:rsid w:val="004676B0"/>
    <w:rsid w:val="004E7226"/>
    <w:rsid w:val="004F3F78"/>
    <w:rsid w:val="00537E3F"/>
    <w:rsid w:val="005875C1"/>
    <w:rsid w:val="006071B8"/>
    <w:rsid w:val="00614834"/>
    <w:rsid w:val="006B2A5E"/>
    <w:rsid w:val="008369F4"/>
    <w:rsid w:val="00944F52"/>
    <w:rsid w:val="00A27C2F"/>
    <w:rsid w:val="00A44475"/>
    <w:rsid w:val="00B3400B"/>
    <w:rsid w:val="00B6585D"/>
    <w:rsid w:val="00B8503B"/>
    <w:rsid w:val="00C2098D"/>
    <w:rsid w:val="00C838DF"/>
    <w:rsid w:val="00C93C3B"/>
    <w:rsid w:val="00D371B8"/>
    <w:rsid w:val="00D44C05"/>
    <w:rsid w:val="00D57B44"/>
    <w:rsid w:val="00DD2017"/>
    <w:rsid w:val="00DE6E4D"/>
    <w:rsid w:val="00E0270B"/>
    <w:rsid w:val="00EE69F3"/>
    <w:rsid w:val="00F60FA9"/>
    <w:rsid w:val="559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文字缩进"/>
    <w:basedOn w:val="a"/>
    <w:next w:val="a"/>
    <w:uiPriority w:val="99"/>
    <w:rsid w:val="006071B8"/>
    <w:pPr>
      <w:widowControl/>
      <w:spacing w:line="360" w:lineRule="auto"/>
      <w:ind w:left="900" w:hanging="900"/>
    </w:pPr>
    <w:rPr>
      <w:color w:val="000000"/>
      <w:sz w:val="30"/>
      <w:szCs w:val="20"/>
    </w:rPr>
  </w:style>
  <w:style w:type="paragraph" w:styleId="a4">
    <w:name w:val="header"/>
    <w:basedOn w:val="a"/>
    <w:link w:val="Char"/>
    <w:uiPriority w:val="99"/>
    <w:rsid w:val="0010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076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0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076A2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uiPriority w:val="99"/>
    <w:rsid w:val="00944F52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陆沈阳</cp:lastModifiedBy>
  <cp:revision>16</cp:revision>
  <dcterms:created xsi:type="dcterms:W3CDTF">2019-02-25T09:54:00Z</dcterms:created>
  <dcterms:modified xsi:type="dcterms:W3CDTF">2020-03-01T06:42:00Z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